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F268E" w:rsidRDefault="00FF1396" w:rsidP="00724D1A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Петър Минков </w:t>
      </w:r>
    </w:p>
    <w:p w:rsidR="00724D1A" w:rsidRPr="00FF1396" w:rsidRDefault="00F92237" w:rsidP="00724D1A">
      <w:pPr>
        <w:tabs>
          <w:tab w:val="left" w:pos="9639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Заместник</w:t>
      </w:r>
      <w:r w:rsidR="002A3052">
        <w:rPr>
          <w:rFonts w:ascii="Verdana" w:hAnsi="Verdana"/>
          <w:b/>
          <w:lang w:val="bg-BG"/>
        </w:rPr>
        <w:t xml:space="preserve"> -</w:t>
      </w:r>
      <w:r w:rsidR="00FF1396">
        <w:rPr>
          <w:rFonts w:ascii="Verdana" w:hAnsi="Verdana"/>
          <w:b/>
          <w:lang w:val="bg-BG"/>
        </w:rPr>
        <w:t xml:space="preserve"> </w:t>
      </w:r>
      <w:r w:rsidR="002A3052">
        <w:rPr>
          <w:rFonts w:ascii="Verdana" w:hAnsi="Verdana"/>
          <w:b/>
          <w:lang w:val="bg-BG"/>
        </w:rPr>
        <w:t>к</w:t>
      </w:r>
      <w:r w:rsidR="00FF1396">
        <w:rPr>
          <w:rFonts w:ascii="Verdana" w:hAnsi="Verdana"/>
          <w:b/>
          <w:lang w:val="bg-BG"/>
        </w:rPr>
        <w:t>мет на община „Марица“, област Пловдив</w:t>
      </w:r>
    </w:p>
    <w:p w:rsidR="00B45DB5" w:rsidRPr="00FF1396" w:rsidRDefault="00FF1396" w:rsidP="00724D1A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град Пловдив, бул. </w:t>
      </w:r>
      <w:r>
        <w:rPr>
          <w:rFonts w:ascii="Verdana" w:hAnsi="Verdana"/>
          <w:lang w:val="bg-BG"/>
        </w:rPr>
        <w:t>„Марица“ № 57А</w:t>
      </w:r>
    </w:p>
    <w:p w:rsidR="00724D1A" w:rsidRDefault="00724D1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604D4F">
        <w:rPr>
          <w:rFonts w:ascii="Verdana" w:hAnsi="Verdana"/>
          <w:b/>
          <w:lang w:val="ru-RU"/>
        </w:rPr>
        <w:t>54</w:t>
      </w:r>
      <w:r w:rsidR="00604D4F">
        <w:rPr>
          <w:rFonts w:ascii="Verdana" w:hAnsi="Verdana"/>
          <w:b/>
        </w:rPr>
        <w:t>9</w:t>
      </w:r>
      <w:r w:rsidR="007B36B5">
        <w:rPr>
          <w:rFonts w:ascii="Verdana" w:hAnsi="Verdana"/>
          <w:b/>
          <w:lang w:val="ru-RU"/>
        </w:rPr>
        <w:t>/</w:t>
      </w:r>
      <w:r w:rsidR="00FF1396">
        <w:rPr>
          <w:rFonts w:ascii="Verdana" w:hAnsi="Verdana"/>
          <w:b/>
          <w:lang w:val="ru-RU"/>
        </w:rPr>
        <w:t>30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5A3135">
        <w:rPr>
          <w:rFonts w:ascii="Verdana" w:hAnsi="Verdana"/>
          <w:b/>
          <w:lang w:val="ru-RU"/>
        </w:rPr>
        <w:t>3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1B6C08" w:rsidRDefault="00F82CDF" w:rsidP="00724D1A">
      <w:pPr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FF1396">
        <w:rPr>
          <w:rFonts w:ascii="Verdana" w:hAnsi="Verdana"/>
          <w:b/>
          <w:lang w:val="bg-BG"/>
        </w:rPr>
        <w:t>Изменение на ОУП</w:t>
      </w:r>
      <w:r w:rsidR="00BE19AF">
        <w:rPr>
          <w:rFonts w:ascii="Verdana" w:hAnsi="Verdana"/>
          <w:b/>
          <w:lang w:val="bg-BG"/>
        </w:rPr>
        <w:t xml:space="preserve"> на община „Марица“,</w:t>
      </w:r>
      <w:r w:rsidR="00FF1396">
        <w:rPr>
          <w:rFonts w:ascii="Verdana" w:hAnsi="Verdana"/>
          <w:b/>
          <w:lang w:val="bg-BG"/>
        </w:rPr>
        <w:t xml:space="preserve"> </w:t>
      </w:r>
      <w:r w:rsidR="00724D1A" w:rsidRPr="00724D1A">
        <w:rPr>
          <w:rFonts w:ascii="Verdana" w:hAnsi="Verdana"/>
          <w:b/>
          <w:lang w:val="bg-BG"/>
        </w:rPr>
        <w:t xml:space="preserve"> </w:t>
      </w:r>
      <w:proofErr w:type="spellStart"/>
      <w:r w:rsidR="00724D1A" w:rsidRPr="00724D1A">
        <w:rPr>
          <w:rFonts w:ascii="Verdana" w:hAnsi="Verdana"/>
          <w:b/>
          <w:lang w:val="bg-BG"/>
        </w:rPr>
        <w:t>касаещо</w:t>
      </w:r>
      <w:proofErr w:type="spellEnd"/>
      <w:r w:rsidR="00724D1A" w:rsidRPr="00724D1A">
        <w:rPr>
          <w:rFonts w:ascii="Verdana" w:hAnsi="Verdana"/>
          <w:b/>
          <w:lang w:val="bg-BG"/>
        </w:rPr>
        <w:t xml:space="preserve"> разш</w:t>
      </w:r>
      <w:r w:rsidR="00DA2800">
        <w:rPr>
          <w:rFonts w:ascii="Verdana" w:hAnsi="Verdana"/>
          <w:b/>
          <w:lang w:val="bg-BG"/>
        </w:rPr>
        <w:t>ирение на структурна единица 1</w:t>
      </w:r>
      <w:r w:rsidR="00604D4F">
        <w:rPr>
          <w:rFonts w:ascii="Verdana" w:hAnsi="Verdana"/>
          <w:b/>
        </w:rPr>
        <w:t>84</w:t>
      </w:r>
      <w:r w:rsidR="00724D1A" w:rsidRPr="00724D1A">
        <w:rPr>
          <w:rFonts w:ascii="Verdana" w:hAnsi="Verdana"/>
          <w:b/>
          <w:lang w:val="bg-BG"/>
        </w:rPr>
        <w:t xml:space="preserve"> </w:t>
      </w:r>
      <w:r w:rsidR="005A3135">
        <w:rPr>
          <w:rFonts w:ascii="Verdana" w:hAnsi="Verdana"/>
          <w:b/>
          <w:lang w:val="bg-BG"/>
        </w:rPr>
        <w:t>–</w:t>
      </w:r>
      <w:r w:rsidR="00604D4F">
        <w:rPr>
          <w:rFonts w:ascii="Verdana" w:hAnsi="Verdana"/>
          <w:b/>
          <w:lang w:val="bg-BG"/>
        </w:rPr>
        <w:t xml:space="preserve"> </w:t>
      </w:r>
      <w:proofErr w:type="spellStart"/>
      <w:r w:rsidR="00604D4F">
        <w:rPr>
          <w:rFonts w:ascii="Verdana" w:hAnsi="Verdana"/>
          <w:b/>
          <w:lang w:val="bg-BG"/>
        </w:rPr>
        <w:t>Жм</w:t>
      </w:r>
      <w:proofErr w:type="spellEnd"/>
      <w:r w:rsidR="00C96F8F">
        <w:rPr>
          <w:rFonts w:ascii="Verdana" w:hAnsi="Verdana"/>
          <w:b/>
          <w:lang w:val="bg-BG"/>
        </w:rPr>
        <w:t xml:space="preserve"> </w:t>
      </w:r>
      <w:r w:rsidR="00C96F8F">
        <w:rPr>
          <w:rFonts w:ascii="Verdana" w:hAnsi="Verdana"/>
          <w:lang w:val="bg-BG"/>
        </w:rPr>
        <w:t>по КК на с.</w:t>
      </w:r>
      <w:r w:rsidR="00604D4F">
        <w:rPr>
          <w:rFonts w:ascii="Verdana" w:hAnsi="Verdana"/>
          <w:lang w:val="bg-BG"/>
        </w:rPr>
        <w:t xml:space="preserve"> Царацово</w:t>
      </w:r>
      <w:r w:rsidR="00C96F8F">
        <w:rPr>
          <w:rFonts w:ascii="Verdana" w:hAnsi="Verdana"/>
          <w:lang w:val="bg-BG"/>
        </w:rPr>
        <w:t>, мест</w:t>
      </w:r>
      <w:r w:rsidR="00604D4F">
        <w:rPr>
          <w:rFonts w:ascii="Verdana" w:hAnsi="Verdana"/>
          <w:lang w:val="bg-BG"/>
        </w:rPr>
        <w:t>ност „Драганица</w:t>
      </w:r>
      <w:r w:rsidR="00F11132">
        <w:rPr>
          <w:rFonts w:ascii="Verdana" w:hAnsi="Verdana"/>
          <w:lang w:val="bg-BG"/>
        </w:rPr>
        <w:t>“,</w:t>
      </w:r>
      <w:r w:rsidR="00C96F8F">
        <w:rPr>
          <w:rFonts w:ascii="Verdana" w:hAnsi="Verdana"/>
          <w:lang w:val="bg-BG"/>
        </w:rPr>
        <w:t xml:space="preserve"> </w:t>
      </w:r>
      <w:r w:rsidR="00E727AF">
        <w:rPr>
          <w:rFonts w:ascii="Verdana" w:hAnsi="Verdana"/>
          <w:lang w:val="bg-BG"/>
        </w:rPr>
        <w:t>включващо</w:t>
      </w:r>
      <w:r w:rsidR="00DA2800">
        <w:rPr>
          <w:rFonts w:ascii="Verdana" w:hAnsi="Verdana"/>
          <w:lang w:val="bg-BG"/>
        </w:rPr>
        <w:t xml:space="preserve"> поземлен имот № </w:t>
      </w:r>
      <w:r w:rsidR="00604D4F">
        <w:rPr>
          <w:rFonts w:ascii="Verdana" w:hAnsi="Verdana"/>
          <w:lang w:val="bg-BG"/>
        </w:rPr>
        <w:t>78080.35.21</w:t>
      </w:r>
      <w:r w:rsidR="00C3471C">
        <w:rPr>
          <w:rFonts w:ascii="Verdana" w:hAnsi="Verdana"/>
          <w:lang w:val="bg-BG"/>
        </w:rPr>
        <w:t xml:space="preserve"> - частна собственост</w:t>
      </w:r>
      <w:r w:rsidR="00C22F21">
        <w:rPr>
          <w:rFonts w:ascii="Verdana" w:hAnsi="Verdana"/>
          <w:lang w:val="bg-BG"/>
        </w:rPr>
        <w:t xml:space="preserve"> и част</w:t>
      </w:r>
      <w:r w:rsidR="00DA2800">
        <w:rPr>
          <w:rFonts w:ascii="Verdana" w:hAnsi="Verdana"/>
          <w:lang w:val="bg-BG"/>
        </w:rPr>
        <w:t xml:space="preserve"> </w:t>
      </w:r>
      <w:r w:rsidR="00604D4F">
        <w:rPr>
          <w:rFonts w:ascii="Verdana" w:hAnsi="Verdana"/>
          <w:lang w:val="bg-BG"/>
        </w:rPr>
        <w:t>от поземлени имоти № 78080.142.134, 78080.142.123 и 78080.35.121</w:t>
      </w:r>
      <w:r w:rsidR="00C22F21">
        <w:rPr>
          <w:rFonts w:ascii="Verdana" w:hAnsi="Verdana"/>
          <w:lang w:val="bg-BG"/>
        </w:rPr>
        <w:t xml:space="preserve"> –</w:t>
      </w:r>
      <w:r w:rsidR="00C3471C">
        <w:rPr>
          <w:rFonts w:ascii="Verdana" w:hAnsi="Verdana"/>
          <w:lang w:val="bg-BG"/>
        </w:rPr>
        <w:t xml:space="preserve"> публична общинска собственост, общински пътища </w:t>
      </w:r>
      <w:r w:rsidR="00DA2800">
        <w:rPr>
          <w:rFonts w:ascii="Verdana" w:hAnsi="Verdana"/>
          <w:lang w:val="bg-BG"/>
        </w:rPr>
        <w:t>с цел:</w:t>
      </w:r>
      <w:r w:rsidR="00E727AF">
        <w:rPr>
          <w:rFonts w:ascii="Verdana" w:hAnsi="Verdana"/>
          <w:lang w:val="bg-BG"/>
        </w:rPr>
        <w:t xml:space="preserve"> </w:t>
      </w:r>
      <w:r w:rsidR="00E727AF" w:rsidRPr="00FF1396">
        <w:rPr>
          <w:rFonts w:ascii="Verdana" w:hAnsi="Verdana"/>
          <w:lang w:val="bg-BG"/>
        </w:rPr>
        <w:t xml:space="preserve"> </w:t>
      </w:r>
      <w:r w:rsidR="00E727AF">
        <w:rPr>
          <w:rFonts w:ascii="Verdana" w:hAnsi="Verdana"/>
          <w:lang w:val="bg-BG"/>
        </w:rPr>
        <w:t>„</w:t>
      </w:r>
      <w:r w:rsidR="00604D4F">
        <w:rPr>
          <w:rFonts w:ascii="Verdana" w:hAnsi="Verdana"/>
          <w:b/>
          <w:lang w:val="bg-BG"/>
        </w:rPr>
        <w:t>Жилищно строителство</w:t>
      </w:r>
      <w:r w:rsidR="00E727AF">
        <w:rPr>
          <w:rFonts w:ascii="Verdana" w:hAnsi="Verdana"/>
          <w:b/>
          <w:lang w:val="bg-BG"/>
        </w:rPr>
        <w:t>“</w:t>
      </w:r>
      <w:r w:rsidR="00672E04">
        <w:rPr>
          <w:rFonts w:ascii="Verdana" w:hAnsi="Verdana"/>
          <w:b/>
          <w:lang w:val="bg-BG"/>
        </w:rPr>
        <w:t>.</w:t>
      </w:r>
    </w:p>
    <w:p w:rsidR="005745BD" w:rsidRPr="00C532A4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>дин 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8A3735">
        <w:rPr>
          <w:rFonts w:ascii="Verdana" w:hAnsi="Verdana"/>
          <w:lang w:val="bg-BG"/>
        </w:rPr>
        <w:t>0444</w:t>
      </w:r>
      <w:r w:rsidR="00D01CEA" w:rsidRPr="00D01CEA">
        <w:rPr>
          <w:rFonts w:ascii="Verdana" w:hAnsi="Verdana"/>
          <w:lang w:val="bg-BG"/>
        </w:rPr>
        <w:t xml:space="preserve"> „</w:t>
      </w:r>
      <w:r w:rsidR="008A3735">
        <w:rPr>
          <w:rFonts w:ascii="Verdana" w:hAnsi="Verdana"/>
          <w:lang w:val="bg-BG"/>
        </w:rPr>
        <w:t>Река Пясъчник</w:t>
      </w:r>
      <w:bookmarkStart w:id="0" w:name="_GoBack"/>
      <w:bookmarkEnd w:id="0"/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С уважение,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B1955">
        <w:rPr>
          <w:rFonts w:ascii="Verdana" w:hAnsi="Verdana"/>
          <w:b/>
          <w:lang w:val="ru-RU"/>
        </w:rPr>
        <w:t>Шилев</w:t>
      </w:r>
      <w:proofErr w:type="spellEnd"/>
    </w:p>
    <w:p w:rsidR="00311269" w:rsidRDefault="004B1955" w:rsidP="004B1955">
      <w:pPr>
        <w:ind w:right="124"/>
        <w:jc w:val="both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Директор на  РИОСВ </w:t>
      </w:r>
      <w:r w:rsidR="00311269">
        <w:rPr>
          <w:rFonts w:ascii="Verdana" w:hAnsi="Verdana"/>
          <w:lang w:val="ru-RU"/>
        </w:rPr>
        <w:t>–</w:t>
      </w:r>
      <w:r w:rsidRPr="004B1955">
        <w:rPr>
          <w:rFonts w:ascii="Verdana" w:hAnsi="Verdana"/>
          <w:lang w:val="ru-RU"/>
        </w:rPr>
        <w:t xml:space="preserve"> Пловдив</w:t>
      </w:r>
    </w:p>
    <w:p w:rsidR="00311269" w:rsidRDefault="00311269" w:rsidP="004B1955">
      <w:pPr>
        <w:ind w:right="124"/>
        <w:jc w:val="both"/>
        <w:rPr>
          <w:rFonts w:ascii="Verdana" w:hAnsi="Verdana"/>
          <w:lang w:val="ru-RU"/>
        </w:rPr>
      </w:pPr>
    </w:p>
    <w:p w:rsidR="00B56926" w:rsidRPr="00B56926" w:rsidRDefault="00311269" w:rsidP="00B56926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4C19" w:rsidRPr="00B56926" w:rsidRDefault="00D14C19" w:rsidP="00B56926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D14C19" w:rsidRPr="00B56926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E04" w:rsidRDefault="00672E04">
      <w:r>
        <w:separator/>
      </w:r>
    </w:p>
  </w:endnote>
  <w:endnote w:type="continuationSeparator" w:id="0">
    <w:p w:rsidR="00672E04" w:rsidRDefault="0067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E04" w:rsidRDefault="00672E04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18CAEC" wp14:editId="2C2D71B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72E04" w:rsidRDefault="00672E04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A44DF4" wp14:editId="1D4F722B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B45DB5" w:rsidRDefault="00B45DB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A44DF4" wp14:editId="1D4F722B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72E04" w:rsidRPr="00C8758B" w:rsidRDefault="00672E04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72E04" w:rsidRDefault="00672E04" w:rsidP="0089514A">
    <w:pPr>
      <w:pStyle w:val="a5"/>
      <w:jc w:val="center"/>
      <w:rPr>
        <w:lang w:val="bg-BG"/>
      </w:rPr>
    </w:pPr>
  </w:p>
  <w:p w:rsidR="00672E04" w:rsidRPr="00C8758B" w:rsidRDefault="00672E04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E04" w:rsidRDefault="00672E04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53244" wp14:editId="43A631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72E04" w:rsidRDefault="00672E04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40ACBF" wp14:editId="472FE77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B45DB5" w:rsidRDefault="00B45DB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740ACBF" wp14:editId="472FE771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72E04" w:rsidRPr="00C8758B" w:rsidRDefault="00672E04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72E04" w:rsidRDefault="00672E04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E04" w:rsidRDefault="00672E04">
      <w:r>
        <w:separator/>
      </w:r>
    </w:p>
  </w:footnote>
  <w:footnote w:type="continuationSeparator" w:id="0">
    <w:p w:rsidR="00672E04" w:rsidRDefault="00672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E04" w:rsidRPr="005B69F7" w:rsidRDefault="00672E04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7032E0" wp14:editId="795C9A7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72E04" w:rsidRPr="005B69F7" w:rsidRDefault="00672E0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09E6799" wp14:editId="07F944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72E04" w:rsidRPr="003106F6" w:rsidRDefault="00672E0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C20BF2" wp14:editId="2F5105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72E04" w:rsidRPr="00ED1377" w:rsidRDefault="00672E04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96436-0CB6-48B8-8F8D-397EE8E3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853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Amalia Iareva</cp:lastModifiedBy>
  <cp:revision>4</cp:revision>
  <cp:lastPrinted>2018-03-26T11:37:00Z</cp:lastPrinted>
  <dcterms:created xsi:type="dcterms:W3CDTF">2018-04-10T11:22:00Z</dcterms:created>
  <dcterms:modified xsi:type="dcterms:W3CDTF">2018-04-10T11:35:00Z</dcterms:modified>
</cp:coreProperties>
</file>